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0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参   会   回   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我单位决定参加2024年6月18日举办的“江苏省连云港中医药高等职业技术学校2024年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实习暨就业供需见面会”，请予以登记安排。现将单位基本情况和招聘需求信息函告如下：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227"/>
        <w:gridCol w:w="733"/>
        <w:gridCol w:w="1453"/>
        <w:gridCol w:w="602"/>
        <w:gridCol w:w="2378"/>
        <w:gridCol w:w="7"/>
        <w:gridCol w:w="1110"/>
        <w:gridCol w:w="1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8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网址</w:t>
            </w:r>
          </w:p>
        </w:tc>
        <w:tc>
          <w:tcPr>
            <w:tcW w:w="3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178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本次招聘需求信息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待遇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178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参会人员信息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00" w:lineRule="auto"/>
        <w:ind w:firstLine="7200" w:firstLineChars="30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</w:pPr>
    </w:p>
    <w:p>
      <w:pPr>
        <w:widowControl/>
        <w:spacing w:line="300" w:lineRule="auto"/>
        <w:ind w:right="120"/>
        <w:jc w:val="righ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  <w:u w:val="single"/>
        </w:rPr>
        <w:t> 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</w:t>
      </w:r>
      <w:r>
        <w:rPr>
          <w:rFonts w:ascii="Arial" w:hAnsi="Arial" w:cs="Arial"/>
          <w:color w:val="000000"/>
          <w:kern w:val="0"/>
          <w:sz w:val="24"/>
          <w:u w:val="single"/>
        </w:rPr>
        <w:t xml:space="preserve"> </w:t>
      </w:r>
      <w:r>
        <w:rPr>
          <w:rFonts w:ascii="Arial" w:hAnsi="Arial" w:cs="Arial"/>
          <w:color w:val="000000"/>
          <w:kern w:val="0"/>
          <w:sz w:val="24"/>
        </w:rPr>
        <w:t>年</w:t>
      </w:r>
      <w:r>
        <w:rPr>
          <w:rFonts w:ascii="Arial" w:hAnsi="Arial" w:cs="Arial"/>
          <w:color w:val="000000"/>
          <w:kern w:val="0"/>
          <w:sz w:val="24"/>
          <w:u w:val="single"/>
        </w:rPr>
        <w:t> 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</w:t>
      </w:r>
      <w:r>
        <w:rPr>
          <w:rFonts w:ascii="Arial" w:hAnsi="Arial" w:cs="Arial"/>
          <w:color w:val="000000"/>
          <w:kern w:val="0"/>
          <w:sz w:val="24"/>
        </w:rPr>
        <w:t>月</w:t>
      </w:r>
      <w:r>
        <w:rPr>
          <w:rFonts w:ascii="Arial" w:hAnsi="Arial" w:cs="Arial"/>
          <w:color w:val="000000"/>
          <w:kern w:val="0"/>
          <w:sz w:val="24"/>
          <w:u w:val="single"/>
        </w:rPr>
        <w:t> 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</w:t>
      </w:r>
      <w:r>
        <w:rPr>
          <w:rFonts w:ascii="Arial" w:hAnsi="Arial" w:cs="Arial"/>
          <w:color w:val="000000"/>
          <w:kern w:val="0"/>
          <w:sz w:val="24"/>
        </w:rPr>
        <w:t>日</w:t>
      </w:r>
    </w:p>
    <w:p>
      <w:pPr>
        <w:widowControl/>
        <w:spacing w:line="360" w:lineRule="auto"/>
        <w:jc w:val="right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    </w:t>
      </w:r>
      <w:r>
        <w:rPr>
          <w:rFonts w:hint="eastAsia" w:ascii="Arial" w:hAnsi="Arial" w:cs="Arial"/>
          <w:color w:val="000000"/>
          <w:kern w:val="0"/>
          <w:sz w:val="24"/>
        </w:rPr>
        <w:t xml:space="preserve">                               </w:t>
      </w:r>
    </w:p>
    <w:p>
      <w:pPr>
        <w:widowControl/>
        <w:spacing w:line="360" w:lineRule="auto"/>
        <w:jc w:val="right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（单位公章）  </w:t>
      </w:r>
      <w:r>
        <w:rPr>
          <w:rFonts w:hint="eastAsia" w:ascii="Arial" w:hAnsi="Arial" w:cs="Arial"/>
          <w:color w:val="000000"/>
          <w:kern w:val="0"/>
          <w:sz w:val="24"/>
        </w:rPr>
        <w:t xml:space="preserve">  </w:t>
      </w:r>
    </w:p>
    <w:p>
      <w:pPr>
        <w:snapToGrid w:val="0"/>
        <w:spacing w:line="360" w:lineRule="auto"/>
        <w:jc w:val="left"/>
        <w:rPr>
          <w:rFonts w:hint="eastAsia"/>
          <w:b/>
          <w:color w:val="FF0000"/>
          <w:sz w:val="28"/>
          <w:szCs w:val="28"/>
        </w:rPr>
      </w:pPr>
    </w:p>
    <w:p/>
    <w:sectPr>
      <w:pgSz w:w="11906" w:h="16838"/>
      <w:pgMar w:top="1440" w:right="991" w:bottom="99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WVlNGRiYzI2YmQwZWJiOGI5NTBhOTBhOTVlNTAifQ=="/>
  </w:docVars>
  <w:rsids>
    <w:rsidRoot w:val="6B5C5504"/>
    <w:rsid w:val="6B5C5504"/>
    <w:rsid w:val="765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2024-05-28T08:18:00Z</dcterms:created>
  <dc:creator>远岱</dc:creator>
  <cp:lastModifiedBy>远岱</cp:lastModifiedBy>
  <dcterms:modified xsi:type="dcterms:W3CDTF">2024-05-28T08:20:10Z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00A9E42FDCE449DC99D3D1791623FBC6_11</vt:lpwstr>
  </property>
</Properties>
</file>